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94" w:rsidRPr="002D7594" w:rsidRDefault="002D7594" w:rsidP="002D7594">
      <w:pPr>
        <w:jc w:val="center"/>
        <w:rPr>
          <w:sz w:val="28"/>
          <w:szCs w:val="28"/>
        </w:rPr>
      </w:pPr>
      <w:bookmarkStart w:id="0" w:name="_GoBack"/>
      <w:r w:rsidRPr="002D7594">
        <w:rPr>
          <w:b/>
          <w:bCs/>
          <w:sz w:val="28"/>
          <w:szCs w:val="28"/>
        </w:rPr>
        <w:t>REGULAMIN</w:t>
      </w:r>
    </w:p>
    <w:bookmarkEnd w:id="0"/>
    <w:p w:rsidR="002D7594" w:rsidRPr="002D7594" w:rsidRDefault="002D7594" w:rsidP="002D7594">
      <w:r w:rsidRPr="002D7594">
        <w:rPr>
          <w:b/>
          <w:bCs/>
        </w:rPr>
        <w:t>1</w:t>
      </w:r>
      <w:r w:rsidRPr="002D7594">
        <w:t>. Goście korzystający z usług Domu Wycieczkowego zobowiązani są bezwzględnie przestrzegać przepisów p-</w:t>
      </w:r>
      <w:proofErr w:type="spellStart"/>
      <w:r w:rsidRPr="002D7594">
        <w:t>poż</w:t>
      </w:r>
      <w:proofErr w:type="spellEnd"/>
      <w:r w:rsidRPr="002D7594">
        <w:t>. zawartych w instrukcji bezpieczeństwa pożarowego, a w szczególności w zakresie:</w:t>
      </w:r>
    </w:p>
    <w:p w:rsidR="002D7594" w:rsidRPr="002D7594" w:rsidRDefault="002D7594" w:rsidP="002D7594">
      <w:r w:rsidRPr="002D7594">
        <w:t>- palenia tytoniu</w:t>
      </w:r>
    </w:p>
    <w:p w:rsidR="002D7594" w:rsidRPr="002D7594" w:rsidRDefault="002D7594" w:rsidP="002D7594">
      <w:r w:rsidRPr="002D7594">
        <w:t>- posługiwania się otwartym ogniem</w:t>
      </w:r>
    </w:p>
    <w:p w:rsidR="002D7594" w:rsidRPr="002D7594" w:rsidRDefault="002D7594" w:rsidP="002D7594">
      <w:r w:rsidRPr="002D7594">
        <w:rPr>
          <w:b/>
          <w:bCs/>
        </w:rPr>
        <w:t>2</w:t>
      </w:r>
      <w:r w:rsidRPr="002D7594">
        <w:t>. Zabrania się używania grzałek, żelazek, termowentylatorów, itp. urządzeń termicznych poza holem i recepcją Domu Wycieczkowego.</w:t>
      </w:r>
    </w:p>
    <w:p w:rsidR="002D7594" w:rsidRPr="002D7594" w:rsidRDefault="002D7594" w:rsidP="002D7594">
      <w:r w:rsidRPr="002D7594">
        <w:rPr>
          <w:b/>
          <w:bCs/>
        </w:rPr>
        <w:t>3</w:t>
      </w:r>
      <w:r w:rsidRPr="002D7594">
        <w:t>. Zabrania się wnoszenia oraz spożywania alkoholu na terenie D.W. ”Turysta” poza barem lokalu.</w:t>
      </w:r>
    </w:p>
    <w:p w:rsidR="002D7594" w:rsidRPr="002D7594" w:rsidRDefault="002D7594" w:rsidP="002D7594">
      <w:r w:rsidRPr="002D7594">
        <w:rPr>
          <w:b/>
          <w:bCs/>
        </w:rPr>
        <w:t>4</w:t>
      </w:r>
      <w:r w:rsidRPr="002D7594">
        <w:t>. Doba noclegowa w D.W. ”Turysta” rozpoczyna się o godz. 14.00 i trwa</w:t>
      </w:r>
    </w:p>
    <w:p w:rsidR="002D7594" w:rsidRPr="002D7594" w:rsidRDefault="002D7594" w:rsidP="002D7594">
      <w:r w:rsidRPr="002D7594">
        <w:t>do godz. 10.00 dnia następnego.</w:t>
      </w:r>
    </w:p>
    <w:p w:rsidR="002D7594" w:rsidRPr="002D7594" w:rsidRDefault="002D7594" w:rsidP="002D7594">
      <w:r w:rsidRPr="002D7594">
        <w:rPr>
          <w:b/>
          <w:bCs/>
        </w:rPr>
        <w:t>5</w:t>
      </w:r>
      <w:r w:rsidRPr="002D7594">
        <w:t>. Cisza nocna obowiązuje od godz. 23.00 – 5.00.</w:t>
      </w:r>
    </w:p>
    <w:p w:rsidR="002D7594" w:rsidRPr="002D7594" w:rsidRDefault="002D7594" w:rsidP="002D7594">
      <w:r w:rsidRPr="002D7594">
        <w:rPr>
          <w:b/>
          <w:bCs/>
        </w:rPr>
        <w:t>6</w:t>
      </w:r>
      <w:r w:rsidRPr="002D7594">
        <w:t>. Odpowiedzialność za powstałe szkody w wyniku niewłaściwego korzystania z urządzeń Domu Wycieczkowego lub wandalizmu ponosi użytkownik, który dopuścił się w/w czynów.</w:t>
      </w:r>
    </w:p>
    <w:p w:rsidR="002D7594" w:rsidRPr="002D7594" w:rsidRDefault="002D7594" w:rsidP="002D7594">
      <w:r w:rsidRPr="002D7594">
        <w:rPr>
          <w:b/>
          <w:bCs/>
        </w:rPr>
        <w:t>7</w:t>
      </w:r>
      <w:r w:rsidRPr="002D7594">
        <w:t>. Odpowiedzialność za uszkodzenia spowodowane przez osobę nieustaloną ponosi opiekun grupy (osoba wpisana w książkę meldunkową).</w:t>
      </w:r>
    </w:p>
    <w:p w:rsidR="002D7594" w:rsidRPr="002D7594" w:rsidRDefault="002D7594" w:rsidP="002D7594">
      <w:r w:rsidRPr="002D7594">
        <w:rPr>
          <w:b/>
          <w:bCs/>
        </w:rPr>
        <w:t>8</w:t>
      </w:r>
      <w:r w:rsidRPr="002D7594">
        <w:t>. Zniszczone rzeczy i urządzenia będą rozliczane na zasadzie: cena nowego urządzenia + cena usługi wymiany.</w:t>
      </w:r>
    </w:p>
    <w:p w:rsidR="002D7594" w:rsidRPr="002D7594" w:rsidRDefault="002D7594" w:rsidP="002D7594">
      <w:r w:rsidRPr="002D7594">
        <w:rPr>
          <w:b/>
          <w:bCs/>
        </w:rPr>
        <w:t>9</w:t>
      </w:r>
      <w:r w:rsidRPr="002D7594">
        <w:t>. Przypadku nieumiejętności korzystania z urządzeń Domu Wycieczkowego, obsługa zobowiązana jest udzielić wyczerpujących informacji.</w:t>
      </w:r>
    </w:p>
    <w:p w:rsidR="002D7594" w:rsidRDefault="002D7594" w:rsidP="002D7594">
      <w:r w:rsidRPr="002D7594">
        <w:rPr>
          <w:b/>
          <w:bCs/>
        </w:rPr>
        <w:t>10</w:t>
      </w:r>
      <w:r w:rsidRPr="002D7594">
        <w:t>.</w:t>
      </w:r>
      <w:r>
        <w:t xml:space="preserve"> </w:t>
      </w:r>
      <w:r w:rsidRPr="002D7594">
        <w:t>Wszystkie nieprawidłowości i niedociągnięcia należy zgłaszać obsłudze.</w:t>
      </w:r>
    </w:p>
    <w:p w:rsidR="002D7594" w:rsidRPr="002D7594" w:rsidRDefault="002D7594" w:rsidP="002D7594">
      <w:r w:rsidRPr="002D7594">
        <w:rPr>
          <w:b/>
        </w:rPr>
        <w:t>11.</w:t>
      </w:r>
      <w:r>
        <w:rPr>
          <w:b/>
        </w:rPr>
        <w:t xml:space="preserve"> </w:t>
      </w:r>
      <w:r>
        <w:t>Ręczniki dostępne w recepcji.</w:t>
      </w:r>
    </w:p>
    <w:p w:rsidR="002D7594" w:rsidRPr="002D7594" w:rsidRDefault="002D7594" w:rsidP="002D7594">
      <w:r w:rsidRPr="002D7594">
        <w:rPr>
          <w:b/>
          <w:bCs/>
        </w:rPr>
        <w:t>11</w:t>
      </w:r>
      <w:r w:rsidRPr="002D7594">
        <w:t>.</w:t>
      </w:r>
      <w:r>
        <w:t xml:space="preserve"> </w:t>
      </w:r>
      <w:r w:rsidRPr="002D7594">
        <w:t>Napraw może dokonywać tylko obsługa lub wyspecjalizowany serwis.</w:t>
      </w:r>
    </w:p>
    <w:p w:rsidR="001D046E" w:rsidRDefault="002D7594">
      <w:r w:rsidRPr="002D7594">
        <w:rPr>
          <w:b/>
          <w:bCs/>
        </w:rPr>
        <w:t>12</w:t>
      </w:r>
      <w:r w:rsidRPr="002D7594">
        <w:t>.</w:t>
      </w:r>
      <w:r>
        <w:t xml:space="preserve"> </w:t>
      </w:r>
      <w:r w:rsidRPr="002D7594">
        <w:t>Sprawy nieobjęte tym regulaminem regulować będzie kodeks cywilny.</w:t>
      </w:r>
    </w:p>
    <w:sectPr w:rsidR="001D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94"/>
    <w:rsid w:val="001D046E"/>
    <w:rsid w:val="002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F660-31D4-49B5-B8B3-03F952D4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2020-02-07T18:00:00Z</dcterms:created>
  <dcterms:modified xsi:type="dcterms:W3CDTF">2020-02-07T18:02:00Z</dcterms:modified>
</cp:coreProperties>
</file>